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bidi w:val="1"/>
      </w:pPr>
      <w:r>
        <w:rPr>
          <w:rFonts w:ascii="Arial" w:hAnsi="Arial" w:cs="Arial"/>
          <w:b/>
          <w:color w:val="C2417A"/>
          <w:sz w:val="40"/>
          <w:rtl w:val="1"/>
          <w:szCs w:val="40"/>
          <w:bCs/>
        </w:rPr>
        <w:t>🧑‍🏫 מהדורה למורה – הבס בחזה, הצפצוף באוזן</w:t>
      </w:r>
    </w:p>
    <w:p>
      <w:pPr>
        <w:bidi w:val="1"/>
        <w:spacing w:after="40" w:before="0"/>
      </w:pPr>
      <w:r>
        <w:rPr>
          <w:rFonts w:ascii="Arial" w:hAnsi="Arial" w:cs="Arial"/>
          <w:b w:val="0"/>
          <w:color w:val="5D5675"/>
          <w:sz w:val="18"/>
          <w:rtl w:val="1"/>
          <w:szCs w:val="18"/>
        </w:rPr>
        <w:t>טקסט מידעי · כיתה ט׳ · נפש ורגש · מסלול עולים – עברית פשוטה ומילון</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נוסח לעולים: טקסט בעברית פשוטה, מילון בטבלה (עם עמודה למילה בשפת הבית), שאלות קצרות, שאלות בחירה ושאלת עמדה עם פתיחי משפטים.</w:t>
            </w:r>
          </w:p>
        </w:tc>
      </w:tr>
    </w:tbl>
    <w:p>
      <w:pPr>
        <w:bidi w:val="1"/>
        <w:spacing w:after="40" w:before="0"/>
      </w:pPr>
    </w:p>
    <w:p>
      <w:pPr>
        <w:bidi w:val="1"/>
        <w:spacing w:after="40" w:before="0"/>
      </w:pPr>
      <w:r>
        <w:rPr>
          <w:rFonts w:ascii="Arial" w:hAnsi="Arial" w:cs="Arial"/>
          <w:b/>
          <w:color w:val="6B4FC4"/>
          <w:sz w:val="22"/>
          <w:rtl w:val="1"/>
          <w:szCs w:val="22"/>
          <w:bCs/>
        </w:rPr>
        <w:t>חלק א׳ – שאלות קצרות</w:t>
      </w:r>
    </w:p>
    <w:p>
      <w:pPr>
        <w:bidi w:val="1"/>
        <w:spacing w:after="40" w:before="0"/>
      </w:pPr>
      <w:r>
        <w:rPr>
          <w:rFonts w:ascii="Arial" w:hAnsi="Arial" w:cs="Arial"/>
          <w:b/>
          <w:color w:val="C2417A"/>
          <w:sz w:val="17"/>
          <w:rtl w:val="1"/>
          <w:szCs w:val="17"/>
          <w:bCs/>
        </w:rPr>
        <w:t xml:space="preserve">1. למה הופעה מרגשת? · </w:t>
      </w:r>
      <w:r>
        <w:rPr>
          <w:rFonts w:ascii="Arial" w:hAnsi="Arial" w:cs="Arial"/>
          <w:b w:val="0"/>
          <w:sz w:val="17"/>
          <w:rtl w:val="1"/>
          <w:szCs w:val="17"/>
        </w:rPr>
        <w:t>כי מרגישים שייכים.</w:t>
      </w:r>
    </w:p>
    <w:p>
      <w:pPr>
        <w:bidi w:val="1"/>
        <w:spacing w:after="40" w:before="0"/>
      </w:pPr>
      <w:r>
        <w:rPr>
          <w:rFonts w:ascii="Arial" w:hAnsi="Arial" w:cs="Arial"/>
          <w:b/>
          <w:color w:val="C2417A"/>
          <w:sz w:val="17"/>
          <w:rtl w:val="1"/>
          <w:szCs w:val="17"/>
          <w:bCs/>
        </w:rPr>
        <w:t xml:space="preserve">2. במה מודדים עוצמת קול? · </w:t>
      </w:r>
      <w:r>
        <w:rPr>
          <w:rFonts w:ascii="Arial" w:hAnsi="Arial" w:cs="Arial"/>
          <w:b w:val="0"/>
          <w:sz w:val="17"/>
          <w:rtl w:val="1"/>
          <w:szCs w:val="17"/>
        </w:rPr>
        <w:t>בדציבלים.</w:t>
      </w:r>
    </w:p>
    <w:p>
      <w:pPr>
        <w:bidi w:val="1"/>
        <w:spacing w:after="40" w:before="0"/>
      </w:pPr>
      <w:r>
        <w:rPr>
          <w:rFonts w:ascii="Arial" w:hAnsi="Arial" w:cs="Arial"/>
          <w:b/>
          <w:color w:val="C2417A"/>
          <w:sz w:val="17"/>
          <w:rtl w:val="1"/>
          <w:szCs w:val="17"/>
          <w:bCs/>
        </w:rPr>
        <w:t xml:space="preserve">3. מה עלול לקרות לאוזן? · </w:t>
      </w:r>
      <w:r>
        <w:rPr>
          <w:rFonts w:ascii="Arial" w:hAnsi="Arial" w:cs="Arial"/>
          <w:b w:val="0"/>
          <w:sz w:val="17"/>
          <w:rtl w:val="1"/>
          <w:szCs w:val="17"/>
        </w:rPr>
        <w:t>פגיעה בשמיעה.</w:t>
      </w:r>
    </w:p>
    <w:p>
      <w:pPr>
        <w:bidi w:val="1"/>
        <w:spacing w:after="40" w:before="0"/>
      </w:pPr>
      <w:r>
        <w:rPr>
          <w:rFonts w:ascii="Arial" w:hAnsi="Arial" w:cs="Arial"/>
          <w:b/>
          <w:color w:val="C2417A"/>
          <w:sz w:val="17"/>
          <w:rtl w:val="1"/>
          <w:szCs w:val="17"/>
          <w:bCs/>
        </w:rPr>
        <w:t xml:space="preserve">4. מה עושים בהופעה צפופה? (דבר אחד) · </w:t>
      </w:r>
      <w:r>
        <w:rPr>
          <w:rFonts w:ascii="Arial" w:hAnsi="Arial" w:cs="Arial"/>
          <w:b w:val="0"/>
          <w:sz w:val="17"/>
          <w:rtl w:val="1"/>
          <w:szCs w:val="17"/>
        </w:rPr>
        <w:t>מכירים יציאות / נקודת מפגש / שותים מים.</w:t>
      </w:r>
    </w:p>
    <w:p>
      <w:pPr>
        <w:bidi w:val="1"/>
        <w:spacing w:after="40" w:before="0"/>
      </w:pPr>
      <w:r>
        <w:rPr>
          <w:rFonts w:ascii="Arial" w:hAnsi="Arial" w:cs="Arial"/>
          <w:b/>
          <w:color w:val="C2417A"/>
          <w:sz w:val="17"/>
          <w:rtl w:val="1"/>
          <w:szCs w:val="17"/>
          <w:bCs/>
        </w:rPr>
        <w:t xml:space="preserve">5. מה שמים באוזניים? · </w:t>
      </w:r>
      <w:r>
        <w:rPr>
          <w:rFonts w:ascii="Arial" w:hAnsi="Arial" w:cs="Arial"/>
          <w:b w:val="0"/>
          <w:sz w:val="17"/>
          <w:rtl w:val="1"/>
          <w:szCs w:val="17"/>
        </w:rPr>
        <w:t>אטמי אוזניים.</w:t>
      </w:r>
    </w:p>
    <w:p>
      <w:pPr>
        <w:bidi w:val="1"/>
        <w:spacing w:after="40" w:before="0"/>
      </w:pPr>
      <w:r>
        <w:rPr>
          <w:rFonts w:ascii="Arial" w:hAnsi="Arial" w:cs="Arial"/>
          <w:b/>
          <w:color w:val="6B4FC4"/>
          <w:sz w:val="22"/>
          <w:rtl w:val="1"/>
          <w:szCs w:val="22"/>
          <w:bCs/>
        </w:rPr>
        <w:t>חלק ב׳ – שאלות בחירה</w:t>
      </w:r>
    </w:p>
    <w:p>
      <w:pPr>
        <w:bidi w:val="1"/>
        <w:spacing w:after="40" w:before="0"/>
      </w:pPr>
      <w:r>
        <w:rPr>
          <w:rFonts w:ascii="Arial" w:hAnsi="Arial" w:cs="Arial"/>
          <w:b/>
          <w:color w:val="C2417A"/>
          <w:sz w:val="17"/>
          <w:rtl w:val="1"/>
          <w:szCs w:val="17"/>
          <w:bCs/>
        </w:rPr>
        <w:t xml:space="preserve">6. כמה דציבלים היא שיחה רגילה בערך? · </w:t>
      </w:r>
      <w:r>
        <w:rPr>
          <w:rFonts w:ascii="Arial" w:hAnsi="Arial" w:cs="Arial"/>
          <w:b w:val="0"/>
          <w:sz w:val="17"/>
          <w:rtl w:val="1"/>
          <w:szCs w:val="17"/>
        </w:rPr>
        <w:t>ב. 60</w:t>
      </w:r>
    </w:p>
    <w:p>
      <w:pPr>
        <w:bidi w:val="1"/>
        <w:spacing w:after="40" w:before="0"/>
      </w:pPr>
      <w:r>
        <w:rPr>
          <w:rFonts w:ascii="Arial" w:hAnsi="Arial" w:cs="Arial"/>
          <w:b/>
          <w:color w:val="C2417A"/>
          <w:sz w:val="17"/>
          <w:rtl w:val="1"/>
          <w:szCs w:val="17"/>
          <w:bCs/>
        </w:rPr>
        <w:t xml:space="preserve">7. מה פירוש עלייה של כ־10 דציבלים? · </w:t>
      </w:r>
      <w:r>
        <w:rPr>
          <w:rFonts w:ascii="Arial" w:hAnsi="Arial" w:cs="Arial"/>
          <w:b w:val="0"/>
          <w:sz w:val="17"/>
          <w:rtl w:val="1"/>
          <w:szCs w:val="17"/>
        </w:rPr>
        <w:t>ב. חזק פי עשרה בעוצמה הפיזיקלית</w:t>
      </w:r>
    </w:p>
    <w:p>
      <w:pPr>
        <w:bidi w:val="1"/>
        <w:spacing w:after="40" w:before="0"/>
      </w:pPr>
      <w:r>
        <w:rPr>
          <w:rFonts w:ascii="Arial" w:hAnsi="Arial" w:cs="Arial"/>
          <w:b/>
          <w:color w:val="C2417A"/>
          <w:sz w:val="17"/>
          <w:rtl w:val="1"/>
          <w:szCs w:val="17"/>
          <w:bCs/>
        </w:rPr>
        <w:t xml:space="preserve">8. מהו סימן אזהרה לפגיעה בשמיעה? · </w:t>
      </w:r>
      <w:r>
        <w:rPr>
          <w:rFonts w:ascii="Arial" w:hAnsi="Arial" w:cs="Arial"/>
          <w:b w:val="0"/>
          <w:sz w:val="17"/>
          <w:rtl w:val="1"/>
          <w:szCs w:val="17"/>
        </w:rPr>
        <w:t>ב. צפצוף באוזניים אחרי הופעה</w:t>
      </w:r>
    </w:p>
    <w:p>
      <w:pPr>
        <w:bidi w:val="1"/>
        <w:spacing w:after="40" w:before="0"/>
      </w:pPr>
      <w:r>
        <w:rPr>
          <w:rFonts w:ascii="Arial" w:hAnsi="Arial" w:cs="Arial"/>
          <w:b/>
          <w:color w:val="C2417A"/>
          <w:sz w:val="17"/>
          <w:rtl w:val="1"/>
          <w:szCs w:val="17"/>
          <w:bCs/>
        </w:rPr>
        <w:t xml:space="preserve">9. מה ראתה טל שגרם לה לשים אטמים? · </w:t>
      </w:r>
      <w:r>
        <w:rPr>
          <w:rFonts w:ascii="Arial" w:hAnsi="Arial" w:cs="Arial"/>
          <w:b w:val="0"/>
          <w:sz w:val="17"/>
          <w:rtl w:val="1"/>
          <w:szCs w:val="17"/>
        </w:rPr>
        <w:t>ב. שגם הנגנים על הבמה משתמשים בהם</w:t>
      </w:r>
    </w:p>
    <w:p>
      <w:pPr>
        <w:bidi w:val="1"/>
        <w:spacing w:after="40" w:before="0"/>
      </w:pPr>
      <w:r>
        <w:rPr>
          <w:rFonts w:ascii="Arial" w:hAnsi="Arial" w:cs="Arial"/>
          <w:b/>
          <w:color w:val="6B4FC4"/>
          <w:sz w:val="22"/>
          <w:rtl w:val="1"/>
          <w:szCs w:val="22"/>
          <w:bCs/>
        </w:rPr>
        <w:t>חלק ג׳ – העמדה שלי</w:t>
      </w:r>
    </w:p>
    <w:p>
      <w:pPr>
        <w:bidi w:val="1"/>
        <w:spacing w:after="40" w:before="0"/>
      </w:pPr>
      <w:r>
        <w:rPr>
          <w:rFonts w:ascii="Arial" w:hAnsi="Arial" w:cs="Arial"/>
          <w:b/>
          <w:color w:val="C2417A"/>
          <w:sz w:val="17"/>
          <w:rtl w:val="1"/>
          <w:szCs w:val="17"/>
          <w:bCs/>
        </w:rPr>
        <w:t xml:space="preserve">10. יש הטוענים שמארגני הופעות צריכים להגביל בחוק את עוצמת הקול ולחלק אטמי אוזניים בחינם, ויש הטוענים שזו אחריות אישית של כל צופה. באיזו עמדה אתם תומכים? נמקו, והסתמכו על פרט אחד לפחות מן הטקסט או מניסיונכם. · </w:t>
      </w:r>
      <w:r>
        <w:rPr>
          <w:rFonts w:ascii="Arial" w:hAnsi="Arial" w:cs="Arial"/>
          <w:b w:val="0"/>
          <w:sz w:val="17"/>
          <w:rtl w:val="1"/>
          <w:szCs w:val="17"/>
        </w:rPr>
        <w:t>תשובה פתוחה: עמדה + נימוק + ראיה (נתוני הדציבלים, נזק קבוע, הנגנים עם האטמים, צפיפות).</w:t>
      </w:r>
    </w:p>
    <w:p>
      <w:pPr>
        <w:bidi w:val="1"/>
        <w:spacing w:after="40" w:before="0"/>
      </w:pPr>
      <w:r>
        <w:rPr>
          <w:rFonts w:ascii="Arial" w:hAnsi="Arial" w:cs="Arial"/>
          <w:b/>
          <w:color w:val="C2417A"/>
          <w:sz w:val="17"/>
          <w:rtl w:val="1"/>
          <w:szCs w:val="17"/>
          <w:bCs/>
        </w:rPr>
        <w:t xml:space="preserve">הערכה · </w:t>
      </w:r>
      <w:r>
        <w:rPr>
          <w:rFonts w:ascii="Arial" w:hAnsi="Arial" w:cs="Arial"/>
          <w:b w:val="0"/>
          <w:sz w:val="17"/>
          <w:rtl w:val="1"/>
          <w:szCs w:val="17"/>
        </w:rPr>
        <w:t>מעריכים בעיקר את התוכן: עמדה + נימוק + דוגמה. לא מורידים על שגיאות כתיב.</w:t>
      </w:r>
    </w:p>
    <w:p>
      <w:r>
        <w:br w:type="page"/>
      </w:r>
    </w:p>
    <w:p>
      <w:pPr>
        <w:pStyle w:val="Heading1"/>
        <w:bidi w:val="1"/>
      </w:pPr>
      <w:r>
        <w:rPr>
          <w:rFonts w:ascii="Arial" w:hAnsi="Arial" w:cs="Arial"/>
          <w:b/>
          <w:color w:val="C2417A"/>
          <w:sz w:val="40"/>
          <w:rtl w:val="1"/>
          <w:szCs w:val="40"/>
          <w:bCs/>
        </w:rPr>
        <w:t>✏️ דף עבודה – 🎧 הבס בחזה, הצפצוף באוזן</w:t>
      </w:r>
    </w:p>
    <w:tbl>
      <w:tblPr>
        <w:tblW w:type="auto" w:w="0"/>
        <w:tblLook w:firstColumn="1" w:firstRow="1" w:lastColumn="0" w:lastRow="0" w:noHBand="0" w:noVBand="1" w:val="04A0"/>
        <w:bidiVisual/>
        <w:tblBorders>
          <w:top w:val="single" w:sz="6" w:color="8FD6CF"/>
          <w:left w:val="single" w:sz="6" w:color="8FD6CF"/>
          <w:bottom w:val="single" w:sz="6" w:color="8FD6CF"/>
          <w:right w:val="single" w:sz="6" w:color="8FD6CF"/>
          <w:insideH w:val="single" w:sz="6" w:color="8FD6CF"/>
          <w:insideV w:val="single" w:sz="6" w:color="8FD6CF"/>
        </w:tblBorders>
      </w:tblPr>
      <w:tblGrid>
        <w:gridCol w:w="10426"/>
      </w:tblGrid>
      <w:tr>
        <w:tc>
          <w:tcPr>
            <w:tcW w:type="dxa" w:w="10426"/>
            <w:shd w:val="clear" w:fill="F2FBFA"/>
          </w:tcPr>
          <w:p>
            <w:pPr>
              <w:bidi w:val="1"/>
            </w:pPr>
            <w:r>
              <w:rPr>
                <w:rFonts w:ascii="Arial" w:hAnsi="Arial" w:cs="Arial"/>
                <w:b/>
                <w:sz w:val="22"/>
                <w:rtl w:val="1"/>
                <w:szCs w:val="22"/>
                <w:bCs/>
              </w:rPr>
              <w:t>שם: ____________________   כיתה: ________   תאריך: ____________</w:t>
            </w:r>
          </w:p>
        </w:tc>
      </w:tr>
    </w:tbl>
    <w:p>
      <w:pPr>
        <w:bidi w:val="1"/>
        <w:spacing w:after="40" w:before="0"/>
      </w:pPr>
    </w:p>
    <w:p>
      <w:pPr>
        <w:bidi w:val="1"/>
        <w:spacing w:after="40" w:before="0"/>
      </w:pPr>
      <w:r>
        <w:rPr>
          <w:rFonts w:ascii="Arial" w:hAnsi="Arial" w:cs="Arial"/>
          <w:b w:val="0"/>
          <w:color w:val="5D5675"/>
          <w:sz w:val="18"/>
          <w:rtl w:val="1"/>
          <w:szCs w:val="18"/>
        </w:rPr>
        <w:t>טקסט מידעי · כיתה ט׳ · מסלול עולים – עברית פשוטה ומילון</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קראו את הטקסט. אפשר להיעזר במילים החשובות. אחר כך ענו על השאלות.</w:t>
            </w:r>
          </w:p>
        </w:tc>
      </w:tr>
    </w:tbl>
    <w:p>
      <w:pPr>
        <w:bidi w:val="1"/>
        <w:spacing w:after="40" w:before="0"/>
      </w:pPr>
    </w:p>
    <w:p>
      <w:pPr>
        <w:bidi w:val="1"/>
        <w:spacing w:after="40" w:before="0"/>
      </w:pPr>
      <w:r>
        <w:rPr>
          <w:rFonts w:ascii="Arial" w:hAnsi="Arial" w:cs="Arial"/>
          <w:b/>
          <w:color w:val="2B8F86"/>
          <w:sz w:val="22"/>
          <w:rtl w:val="1"/>
          <w:szCs w:val="22"/>
          <w:bCs/>
        </w:rPr>
        <w:t>📖 מילון לטקסט – מילים חשובות בעברית פשוטה</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3475"/>
        <w:gridCol w:w="3475"/>
        <w:gridCol w:w="3475"/>
      </w:tblGrid>
      <w:tr>
        <w:tc>
          <w:tcPr>
            <w:tcW w:type="dxa" w:w="3475"/>
            <w:shd w:val="clear" w:fill="DFF4F1"/>
          </w:tcPr>
          <w:p>
            <w:pPr>
              <w:bidi w:val="1"/>
            </w:pPr>
            <w:r>
              <w:rPr>
                <w:rFonts w:ascii="Arial" w:hAnsi="Arial" w:cs="Arial"/>
                <w:b/>
                <w:color w:val="8C2556"/>
                <w:sz w:val="18"/>
                <w:rtl w:val="1"/>
                <w:szCs w:val="18"/>
                <w:bCs/>
              </w:rPr>
              <w:t>המילה</w:t>
            </w:r>
          </w:p>
        </w:tc>
        <w:tc>
          <w:tcPr>
            <w:tcW w:type="dxa" w:w="3475"/>
            <w:shd w:val="clear" w:fill="DFF4F1"/>
          </w:tcPr>
          <w:p>
            <w:pPr>
              <w:bidi w:val="1"/>
            </w:pPr>
            <w:r>
              <w:rPr>
                <w:rFonts w:ascii="Arial" w:hAnsi="Arial" w:cs="Arial"/>
                <w:b/>
                <w:color w:val="8C2556"/>
                <w:sz w:val="18"/>
                <w:rtl w:val="1"/>
                <w:szCs w:val="18"/>
                <w:bCs/>
              </w:rPr>
              <w:t>מה זה אומר?</w:t>
            </w:r>
          </w:p>
        </w:tc>
        <w:tc>
          <w:tcPr>
            <w:tcW w:type="dxa" w:w="3475"/>
            <w:shd w:val="clear" w:fill="DFF4F1"/>
          </w:tcPr>
          <w:p>
            <w:pPr>
              <w:bidi w:val="1"/>
            </w:pPr>
            <w:r>
              <w:rPr>
                <w:rFonts w:ascii="Arial" w:hAnsi="Arial" w:cs="Arial"/>
                <w:b/>
                <w:color w:val="8C2556"/>
                <w:sz w:val="18"/>
                <w:rtl w:val="1"/>
                <w:szCs w:val="18"/>
                <w:bCs/>
              </w:rPr>
              <w:t>מילה בשפה שלי ✏️</w:t>
            </w:r>
          </w:p>
        </w:tc>
      </w:tr>
      <w:tr>
        <w:tc>
          <w:tcPr>
            <w:tcW w:type="dxa" w:w="3475"/>
          </w:tcPr>
          <w:p>
            <w:pPr>
              <w:bidi w:val="1"/>
            </w:pPr>
            <w:r>
              <w:rPr>
                <w:rFonts w:ascii="Arial" w:hAnsi="Arial" w:cs="Arial"/>
                <w:b/>
                <w:sz w:val="20"/>
                <w:rtl w:val="1"/>
                <w:szCs w:val="20"/>
                <w:bCs/>
              </w:rPr>
              <w:t>דציבל</w:t>
            </w:r>
          </w:p>
        </w:tc>
        <w:tc>
          <w:tcPr>
            <w:tcW w:type="dxa" w:w="3475"/>
          </w:tcPr>
          <w:p>
            <w:pPr>
              <w:bidi w:val="1"/>
            </w:pPr>
            <w:r>
              <w:rPr>
                <w:rFonts w:ascii="Arial" w:hAnsi="Arial" w:cs="Arial"/>
                <w:b w:val="0"/>
                <w:sz w:val="20"/>
                <w:rtl w:val="1"/>
                <w:szCs w:val="20"/>
              </w:rPr>
              <w:t>יחידה למדידת עוצמת קול</w:t>
            </w:r>
          </w:p>
        </w:tc>
        <w:tc>
          <w:tcPr>
            <w:tcW w:type="dxa" w:w="3475"/>
          </w:tcPr>
          <w:p>
            <w:pPr>
              <w:bidi w:val="1"/>
            </w:pPr>
            <w:r>
              <w:rPr>
                <w:rFonts w:ascii="Arial" w:hAnsi="Arial" w:cs="Arial"/>
                <w:b w:val="0"/>
                <w:sz w:val="20"/>
                <w:rtl w:val="1"/>
                <w:szCs w:val="20"/>
              </w:rPr>
            </w:r>
          </w:p>
        </w:tc>
      </w:tr>
      <w:tr>
        <w:tc>
          <w:tcPr>
            <w:tcW w:type="dxa" w:w="3475"/>
          </w:tcPr>
          <w:p>
            <w:pPr>
              <w:bidi w:val="1"/>
            </w:pPr>
            <w:r>
              <w:rPr>
                <w:rFonts w:ascii="Arial" w:hAnsi="Arial" w:cs="Arial"/>
                <w:b/>
                <w:sz w:val="20"/>
                <w:rtl w:val="1"/>
                <w:szCs w:val="20"/>
                <w:bCs/>
              </w:rPr>
              <w:t>סואנת</w:t>
            </w:r>
          </w:p>
        </w:tc>
        <w:tc>
          <w:tcPr>
            <w:tcW w:type="dxa" w:w="3475"/>
          </w:tcPr>
          <w:p>
            <w:pPr>
              <w:bidi w:val="1"/>
            </w:pPr>
            <w:r>
              <w:rPr>
                <w:rFonts w:ascii="Arial" w:hAnsi="Arial" w:cs="Arial"/>
                <w:b w:val="0"/>
                <w:sz w:val="20"/>
                <w:rtl w:val="1"/>
                <w:szCs w:val="20"/>
              </w:rPr>
              <w:t>רועשת מאוד</w:t>
            </w:r>
          </w:p>
        </w:tc>
        <w:tc>
          <w:tcPr>
            <w:tcW w:type="dxa" w:w="3475"/>
          </w:tcPr>
          <w:p>
            <w:pPr>
              <w:bidi w:val="1"/>
            </w:pPr>
            <w:r>
              <w:rPr>
                <w:rFonts w:ascii="Arial" w:hAnsi="Arial" w:cs="Arial"/>
                <w:b w:val="0"/>
                <w:sz w:val="20"/>
                <w:rtl w:val="1"/>
                <w:szCs w:val="20"/>
              </w:rPr>
            </w:r>
          </w:p>
        </w:tc>
      </w:tr>
      <w:tr>
        <w:tc>
          <w:tcPr>
            <w:tcW w:type="dxa" w:w="3475"/>
          </w:tcPr>
          <w:p>
            <w:pPr>
              <w:bidi w:val="1"/>
            </w:pPr>
            <w:r>
              <w:rPr>
                <w:rFonts w:ascii="Arial" w:hAnsi="Arial" w:cs="Arial"/>
                <w:b/>
                <w:sz w:val="20"/>
                <w:rtl w:val="1"/>
                <w:szCs w:val="20"/>
                <w:bCs/>
              </w:rPr>
              <w:t>אות</w:t>
            </w:r>
          </w:p>
        </w:tc>
        <w:tc>
          <w:tcPr>
            <w:tcW w:type="dxa" w:w="3475"/>
          </w:tcPr>
          <w:p>
            <w:pPr>
              <w:bidi w:val="1"/>
            </w:pPr>
            <w:r>
              <w:rPr>
                <w:rFonts w:ascii="Arial" w:hAnsi="Arial" w:cs="Arial"/>
                <w:b w:val="0"/>
                <w:sz w:val="20"/>
                <w:rtl w:val="1"/>
                <w:szCs w:val="20"/>
              </w:rPr>
              <w:t>סימן שמעביר מידע</w:t>
            </w:r>
          </w:p>
        </w:tc>
        <w:tc>
          <w:tcPr>
            <w:tcW w:type="dxa" w:w="3475"/>
          </w:tcPr>
          <w:p>
            <w:pPr>
              <w:bidi w:val="1"/>
            </w:pPr>
            <w:r>
              <w:rPr>
                <w:rFonts w:ascii="Arial" w:hAnsi="Arial" w:cs="Arial"/>
                <w:b w:val="0"/>
                <w:sz w:val="20"/>
                <w:rtl w:val="1"/>
                <w:szCs w:val="20"/>
              </w:rPr>
            </w:r>
          </w:p>
        </w:tc>
      </w:tr>
      <w:tr>
        <w:tc>
          <w:tcPr>
            <w:tcW w:type="dxa" w:w="3475"/>
          </w:tcPr>
          <w:p>
            <w:pPr>
              <w:bidi w:val="1"/>
            </w:pPr>
            <w:r>
              <w:rPr>
                <w:rFonts w:ascii="Arial" w:hAnsi="Arial" w:cs="Arial"/>
                <w:b/>
                <w:sz w:val="20"/>
                <w:rtl w:val="1"/>
                <w:szCs w:val="20"/>
                <w:bCs/>
              </w:rPr>
              <w:t>עמום</w:t>
            </w:r>
          </w:p>
        </w:tc>
        <w:tc>
          <w:tcPr>
            <w:tcW w:type="dxa" w:w="3475"/>
          </w:tcPr>
          <w:p>
            <w:pPr>
              <w:bidi w:val="1"/>
            </w:pPr>
            <w:r>
              <w:rPr>
                <w:rFonts w:ascii="Arial" w:hAnsi="Arial" w:cs="Arial"/>
                <w:b w:val="0"/>
                <w:sz w:val="20"/>
                <w:rtl w:val="1"/>
                <w:szCs w:val="20"/>
              </w:rPr>
              <w:t>לא ברור, חלש</w:t>
            </w:r>
          </w:p>
        </w:tc>
        <w:tc>
          <w:tcPr>
            <w:tcW w:type="dxa" w:w="3475"/>
          </w:tcPr>
          <w:p>
            <w:pPr>
              <w:bidi w:val="1"/>
            </w:pPr>
            <w:r>
              <w:rPr>
                <w:rFonts w:ascii="Arial" w:hAnsi="Arial" w:cs="Arial"/>
                <w:b w:val="0"/>
                <w:sz w:val="20"/>
                <w:rtl w:val="1"/>
                <w:szCs w:val="20"/>
              </w:rPr>
            </w:r>
          </w:p>
        </w:tc>
      </w:tr>
      <w:tr>
        <w:tc>
          <w:tcPr>
            <w:tcW w:type="dxa" w:w="3475"/>
          </w:tcPr>
          <w:p>
            <w:pPr>
              <w:bidi w:val="1"/>
            </w:pPr>
            <w:r>
              <w:rPr>
                <w:rFonts w:ascii="Arial" w:hAnsi="Arial" w:cs="Arial"/>
                <w:b/>
                <w:sz w:val="20"/>
                <w:rtl w:val="1"/>
                <w:szCs w:val="20"/>
                <w:bCs/>
              </w:rPr>
              <w:t>חוזרת ונשנית</w:t>
            </w:r>
          </w:p>
        </w:tc>
        <w:tc>
          <w:tcPr>
            <w:tcW w:type="dxa" w:w="3475"/>
          </w:tcPr>
          <w:p>
            <w:pPr>
              <w:bidi w:val="1"/>
            </w:pPr>
            <w:r>
              <w:rPr>
                <w:rFonts w:ascii="Arial" w:hAnsi="Arial" w:cs="Arial"/>
                <w:b w:val="0"/>
                <w:sz w:val="20"/>
                <w:rtl w:val="1"/>
                <w:szCs w:val="20"/>
              </w:rPr>
              <w:t>שקורה שוב ושוב</w:t>
            </w:r>
          </w:p>
        </w:tc>
        <w:tc>
          <w:tcPr>
            <w:tcW w:type="dxa" w:w="3475"/>
          </w:tcPr>
          <w:p>
            <w:pPr>
              <w:bidi w:val="1"/>
            </w:pPr>
            <w:r>
              <w:rPr>
                <w:rFonts w:ascii="Arial" w:hAnsi="Arial" w:cs="Arial"/>
                <w:b w:val="0"/>
                <w:sz w:val="20"/>
                <w:rtl w:val="1"/>
                <w:szCs w:val="20"/>
              </w:rPr>
            </w:r>
          </w:p>
        </w:tc>
      </w:tr>
      <w:tr>
        <w:tc>
          <w:tcPr>
            <w:tcW w:type="dxa" w:w="3475"/>
          </w:tcPr>
          <w:p>
            <w:pPr>
              <w:bidi w:val="1"/>
            </w:pPr>
            <w:r>
              <w:rPr>
                <w:rFonts w:ascii="Arial" w:hAnsi="Arial" w:cs="Arial"/>
                <w:b/>
                <w:sz w:val="20"/>
                <w:rtl w:val="1"/>
                <w:szCs w:val="20"/>
                <w:bCs/>
              </w:rPr>
              <w:t>צפיפות</w:t>
            </w:r>
          </w:p>
        </w:tc>
        <w:tc>
          <w:tcPr>
            <w:tcW w:type="dxa" w:w="3475"/>
          </w:tcPr>
          <w:p>
            <w:pPr>
              <w:bidi w:val="1"/>
            </w:pPr>
            <w:r>
              <w:rPr>
                <w:rFonts w:ascii="Arial" w:hAnsi="Arial" w:cs="Arial"/>
                <w:b w:val="0"/>
                <w:sz w:val="20"/>
                <w:rtl w:val="1"/>
                <w:szCs w:val="20"/>
              </w:rPr>
              <w:t>הרבה אנשים במקום קטן</w:t>
            </w:r>
          </w:p>
        </w:tc>
        <w:tc>
          <w:tcPr>
            <w:tcW w:type="dxa" w:w="3475"/>
          </w:tcPr>
          <w:p>
            <w:pPr>
              <w:bidi w:val="1"/>
            </w:pPr>
            <w:r>
              <w:rPr>
                <w:rFonts w:ascii="Arial" w:hAnsi="Arial" w:cs="Arial"/>
                <w:b w:val="0"/>
                <w:sz w:val="20"/>
                <w:rtl w:val="1"/>
                <w:szCs w:val="20"/>
              </w:rPr>
            </w:r>
          </w:p>
        </w:tc>
      </w:tr>
      <w:tr>
        <w:tc>
          <w:tcPr>
            <w:tcW w:type="dxa" w:w="3475"/>
          </w:tcPr>
          <w:p>
            <w:pPr>
              <w:bidi w:val="1"/>
            </w:pPr>
            <w:r>
              <w:rPr>
                <w:rFonts w:ascii="Arial" w:hAnsi="Arial" w:cs="Arial"/>
                <w:b/>
                <w:sz w:val="20"/>
                <w:rtl w:val="1"/>
                <w:szCs w:val="20"/>
                <w:bCs/>
              </w:rPr>
              <w:t>אטמי אוזניים</w:t>
            </w:r>
          </w:p>
        </w:tc>
        <w:tc>
          <w:tcPr>
            <w:tcW w:type="dxa" w:w="3475"/>
          </w:tcPr>
          <w:p>
            <w:pPr>
              <w:bidi w:val="1"/>
            </w:pPr>
            <w:r>
              <w:rPr>
                <w:rFonts w:ascii="Arial" w:hAnsi="Arial" w:cs="Arial"/>
                <w:b w:val="0"/>
                <w:sz w:val="20"/>
                <w:rtl w:val="1"/>
                <w:szCs w:val="20"/>
              </w:rPr>
              <w:t>פקקים קטנים שמכניסים לאוזן כדי להנמיך רעש</w:t>
            </w:r>
          </w:p>
        </w:tc>
        <w:tc>
          <w:tcPr>
            <w:tcW w:type="dxa" w:w="3475"/>
          </w:tcPr>
          <w:p>
            <w:pPr>
              <w:bidi w:val="1"/>
            </w:pPr>
            <w:r>
              <w:rPr>
                <w:rFonts w:ascii="Arial" w:hAnsi="Arial" w:cs="Arial"/>
                <w:b w:val="0"/>
                <w:sz w:val="20"/>
                <w:rtl w:val="1"/>
                <w:szCs w:val="20"/>
              </w:rPr>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AFC"/>
          </w:tcPr>
          <w:p>
            <w:pPr>
              <w:bidi w:val="1"/>
            </w:pPr>
            <w:r>
              <w:rPr>
                <w:rFonts w:ascii="Arial" w:hAnsi="Arial" w:cs="Arial"/>
                <w:b/>
                <w:color w:val="2B8F86"/>
                <w:sz w:val="20"/>
                <w:rtl w:val="1"/>
                <w:szCs w:val="20"/>
                <w:bCs/>
              </w:rPr>
              <w:t>טקסט מידעי · נוסח מותאם</w:t>
            </w:r>
          </w:p>
          <w:p>
            <w:pPr>
              <w:bidi w:val="1"/>
            </w:pPr>
            <w:r>
              <w:rPr>
                <w:rFonts w:ascii="Arial" w:hAnsi="Arial" w:cs="Arial"/>
                <w:b/>
                <w:color w:val="C2417A"/>
                <w:sz w:val="20"/>
                <w:rtl w:val="1"/>
                <w:szCs w:val="20"/>
                <w:bCs/>
              </w:rPr>
              <w:t>🎧 הבס בחזה, הצפצוף באוזן</w:t>
            </w:r>
          </w:p>
          <w:p>
            <w:pPr>
              <w:bidi w:val="1"/>
            </w:pPr>
            <w:r>
              <w:rPr>
                <w:rFonts w:ascii="Arial" w:hAnsi="Arial" w:cs="Arial"/>
                <w:b/>
                <w:color w:val="7A5BD6"/>
                <w:sz w:val="20"/>
                <w:rtl w:val="1"/>
                <w:szCs w:val="20"/>
                <w:bCs/>
              </w:rPr>
              <w:t xml:space="preserve">א.  </w:t>
            </w:r>
            <w:r>
              <w:rPr>
                <w:rFonts w:ascii="Arial" w:hAnsi="Arial" w:cs="Arial"/>
                <w:b w:val="0"/>
                <w:sz w:val="20"/>
                <w:rtl w:val="1"/>
                <w:szCs w:val="20"/>
              </w:rPr>
              <w:t>הופעה חיה מרגשת: הקהל שר יחד, ומרגישים שייכים.</w:t>
            </w:r>
          </w:p>
          <w:p>
            <w:pPr>
              <w:bidi w:val="1"/>
            </w:pPr>
            <w:r>
              <w:rPr>
                <w:rFonts w:ascii="Arial" w:hAnsi="Arial" w:cs="Arial"/>
                <w:b/>
                <w:color w:val="7A5BD6"/>
                <w:sz w:val="20"/>
                <w:rtl w:val="1"/>
                <w:szCs w:val="20"/>
                <w:bCs/>
              </w:rPr>
              <w:t xml:space="preserve">ב.  </w:t>
            </w:r>
            <w:r>
              <w:rPr>
                <w:rFonts w:ascii="Arial" w:hAnsi="Arial" w:cs="Arial"/>
                <w:b w:val="0"/>
                <w:sz w:val="20"/>
                <w:rtl w:val="1"/>
                <w:szCs w:val="20"/>
              </w:rPr>
              <w:t>את עוצמת הקול מודדים בדציבלים. שיחה – 60. הופעה – לפעמים יותר מ־100. זה חזק מאוד.</w:t>
            </w:r>
          </w:p>
          <w:p>
            <w:pPr>
              <w:bidi w:val="1"/>
            </w:pPr>
            <w:r>
              <w:rPr>
                <w:rFonts w:ascii="Arial" w:hAnsi="Arial" w:cs="Arial"/>
                <w:b/>
                <w:color w:val="7A5BD6"/>
                <w:sz w:val="20"/>
                <w:rtl w:val="1"/>
                <w:szCs w:val="20"/>
                <w:bCs/>
              </w:rPr>
              <w:t xml:space="preserve">ג.  </w:t>
            </w:r>
            <w:r>
              <w:rPr>
                <w:rFonts w:ascii="Arial" w:hAnsi="Arial" w:cs="Arial"/>
                <w:b w:val="0"/>
                <w:sz w:val="20"/>
                <w:rtl w:val="1"/>
                <w:szCs w:val="20"/>
              </w:rPr>
              <w:t>רעש חזק יכול לפגוע בתאים באוזן. צפצוף אחרי הופעה הוא סימן אזהרה.</w:t>
            </w:r>
          </w:p>
          <w:p>
            <w:pPr>
              <w:bidi w:val="1"/>
            </w:pPr>
            <w:r>
              <w:rPr>
                <w:rFonts w:ascii="Arial" w:hAnsi="Arial" w:cs="Arial"/>
                <w:b/>
                <w:color w:val="7A5BD6"/>
                <w:sz w:val="20"/>
                <w:rtl w:val="1"/>
                <w:szCs w:val="20"/>
                <w:bCs/>
              </w:rPr>
              <w:t xml:space="preserve">ד.  </w:t>
            </w:r>
            <w:r>
              <w:rPr>
                <w:rFonts w:ascii="Arial" w:hAnsi="Arial" w:cs="Arial"/>
                <w:b w:val="0"/>
                <w:sz w:val="20"/>
                <w:rtl w:val="1"/>
                <w:szCs w:val="20"/>
              </w:rPr>
              <w:t>בהופעה צפופה: מכירים את היציאות, קובעים נקודת מפגש, שותים מים.</w:t>
            </w:r>
          </w:p>
          <w:p>
            <w:pPr>
              <w:bidi w:val="1"/>
            </w:pPr>
            <w:r>
              <w:rPr>
                <w:rFonts w:ascii="Arial" w:hAnsi="Arial" w:cs="Arial"/>
                <w:b/>
                <w:color w:val="7A5BD6"/>
                <w:sz w:val="20"/>
                <w:rtl w:val="1"/>
                <w:szCs w:val="20"/>
                <w:bCs/>
              </w:rPr>
              <w:t xml:space="preserve">ה.  </w:t>
            </w:r>
            <w:r>
              <w:rPr>
                <w:rFonts w:ascii="Arial" w:hAnsi="Arial" w:cs="Arial"/>
                <w:b w:val="0"/>
                <w:sz w:val="20"/>
                <w:rtl w:val="1"/>
                <w:szCs w:val="20"/>
              </w:rPr>
              <w:t>איך נהנים בחוכמה? אטמי אוזניים, לעמוד רחוק מהרמקולים, הפסקות, ולתכנן איך חוזרים הביתה.</w:t>
            </w:r>
          </w:p>
        </w:tc>
      </w:tr>
    </w:tbl>
    <w:p>
      <w:pPr>
        <w:bidi w:val="1"/>
        <w:spacing w:after="40" w:before="0"/>
      </w:pPr>
    </w:p>
    <w:p>
      <w:pPr>
        <w:pStyle w:val="Heading2"/>
        <w:bidi w:val="1"/>
      </w:pPr>
      <w:r>
        <w:rPr>
          <w:rFonts w:ascii="Arial" w:hAnsi="Arial" w:cs="Arial"/>
          <w:b/>
          <w:color w:val="2B8F86"/>
          <w:sz w:val="30"/>
          <w:rtl w:val="1"/>
          <w:szCs w:val="30"/>
          <w:bCs/>
        </w:rPr>
        <w:t>חלק א׳: שאלות קצרות</w:t>
      </w:r>
    </w:p>
    <w:p>
      <w:pPr>
        <w:keepNext/>
        <w:bidi w:val="1"/>
        <w:spacing w:after="20" w:before="100"/>
      </w:pPr>
      <w:r>
        <w:rPr>
          <w:rFonts w:ascii="Arial" w:hAnsi="Arial" w:cs="Arial"/>
          <w:b/>
          <w:color w:val="C2417A"/>
          <w:sz w:val="22"/>
          <w:rtl w:val="1"/>
          <w:szCs w:val="22"/>
          <w:bCs/>
        </w:rPr>
        <w:t xml:space="preserve">1. </w:t>
      </w:r>
      <w:r>
        <w:rPr>
          <w:rFonts w:ascii="Arial" w:hAnsi="Arial" w:cs="Arial"/>
          <w:b/>
          <w:sz w:val="22"/>
          <w:rtl w:val="1"/>
          <w:szCs w:val="22"/>
          <w:bCs/>
        </w:rPr>
        <w:t>למה הופעה מרגשת?</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2. </w:t>
      </w:r>
      <w:r>
        <w:rPr>
          <w:rFonts w:ascii="Arial" w:hAnsi="Arial" w:cs="Arial"/>
          <w:b/>
          <w:sz w:val="22"/>
          <w:rtl w:val="1"/>
          <w:szCs w:val="22"/>
          <w:bCs/>
        </w:rPr>
        <w:t>במה מודדים עוצמת קול?</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3. </w:t>
      </w:r>
      <w:r>
        <w:rPr>
          <w:rFonts w:ascii="Arial" w:hAnsi="Arial" w:cs="Arial"/>
          <w:b/>
          <w:sz w:val="22"/>
          <w:rtl w:val="1"/>
          <w:szCs w:val="22"/>
          <w:bCs/>
        </w:rPr>
        <w:t>מה עלול לקרות לאוזן?</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4. </w:t>
      </w:r>
      <w:r>
        <w:rPr>
          <w:rFonts w:ascii="Arial" w:hAnsi="Arial" w:cs="Arial"/>
          <w:b/>
          <w:sz w:val="22"/>
          <w:rtl w:val="1"/>
          <w:szCs w:val="22"/>
          <w:bCs/>
        </w:rPr>
        <w:t>מה עושים בהופעה צפופה? (דבר אחד)</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5. </w:t>
      </w:r>
      <w:r>
        <w:rPr>
          <w:rFonts w:ascii="Arial" w:hAnsi="Arial" w:cs="Arial"/>
          <w:b/>
          <w:sz w:val="22"/>
          <w:rtl w:val="1"/>
          <w:szCs w:val="22"/>
          <w:bCs/>
        </w:rPr>
        <w:t>מה שמים באוזניים?</w:t>
      </w:r>
    </w:p>
    <w:p>
      <w:pPr>
        <w:bidi w:val="1"/>
        <w:spacing w:after="40" w:before="0"/>
      </w:pPr>
      <w:r>
        <w:rPr>
          <w:rFonts w:ascii="Arial" w:hAnsi="Arial" w:cs="Arial"/>
          <w:b w:val="0"/>
          <w:color w:val="9A93B0"/>
          <w:sz w:val="22"/>
          <w:rtl w:val="1"/>
          <w:szCs w:val="22"/>
        </w:rPr>
        <w:t>________________________________________________________________________</w:t>
      </w:r>
    </w:p>
    <w:p>
      <w:pPr>
        <w:pStyle w:val="Heading2"/>
        <w:bidi w:val="1"/>
      </w:pPr>
      <w:r>
        <w:rPr>
          <w:rFonts w:ascii="Arial" w:hAnsi="Arial" w:cs="Arial"/>
          <w:b/>
          <w:color w:val="2B8F86"/>
          <w:sz w:val="30"/>
          <w:rtl w:val="1"/>
          <w:szCs w:val="30"/>
          <w:bCs/>
        </w:rPr>
        <w:t>חלק ב׳: שאלות בחירה</w:t>
      </w:r>
    </w:p>
    <w:p>
      <w:pPr>
        <w:keepNext/>
        <w:bidi w:val="1"/>
        <w:spacing w:after="20" w:before="100"/>
      </w:pPr>
      <w:r>
        <w:rPr>
          <w:rFonts w:ascii="Arial" w:hAnsi="Arial" w:cs="Arial"/>
          <w:b/>
          <w:color w:val="C2417A"/>
          <w:sz w:val="22"/>
          <w:rtl w:val="1"/>
          <w:szCs w:val="22"/>
          <w:bCs/>
        </w:rPr>
        <w:t xml:space="preserve">6. </w:t>
      </w:r>
      <w:r>
        <w:rPr>
          <w:rFonts w:ascii="Arial" w:hAnsi="Arial" w:cs="Arial"/>
          <w:b/>
          <w:sz w:val="22"/>
          <w:rtl w:val="1"/>
          <w:szCs w:val="22"/>
          <w:bCs/>
        </w:rPr>
        <w:t>כמה דציבלים היא שיחה רגילה בערך?</w:t>
      </w:r>
      <w:r>
        <w:rPr>
          <w:rFonts w:ascii="Arial" w:hAnsi="Arial" w:cs="Arial"/>
          <w:b w:val="0"/>
          <w:color w:val="7A7392"/>
          <w:sz w:val="17"/>
          <w:rtl w:val="1"/>
          <w:szCs w:val="17"/>
        </w:rPr>
        <w:t xml:space="preserve">  (הקיפו)</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א. 30</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ב. 60</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ג. 100</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ד. 120</w:t>
      </w:r>
    </w:p>
    <w:p>
      <w:pPr>
        <w:keepNext/>
        <w:bidi w:val="1"/>
        <w:spacing w:after="20" w:before="100"/>
      </w:pPr>
      <w:r>
        <w:rPr>
          <w:rFonts w:ascii="Arial" w:hAnsi="Arial" w:cs="Arial"/>
          <w:b/>
          <w:color w:val="C2417A"/>
          <w:sz w:val="22"/>
          <w:rtl w:val="1"/>
          <w:szCs w:val="22"/>
          <w:bCs/>
        </w:rPr>
        <w:t xml:space="preserve">7. </w:t>
      </w:r>
      <w:r>
        <w:rPr>
          <w:rFonts w:ascii="Arial" w:hAnsi="Arial" w:cs="Arial"/>
          <w:b/>
          <w:sz w:val="22"/>
          <w:rtl w:val="1"/>
          <w:szCs w:val="22"/>
          <w:bCs/>
        </w:rPr>
        <w:t>מה פירוש עלייה של כ־10 דציבלים?</w:t>
      </w:r>
      <w:r>
        <w:rPr>
          <w:rFonts w:ascii="Arial" w:hAnsi="Arial" w:cs="Arial"/>
          <w:b w:val="0"/>
          <w:color w:val="7A7392"/>
          <w:sz w:val="17"/>
          <w:rtl w:val="1"/>
          <w:szCs w:val="17"/>
        </w:rPr>
        <w:t xml:space="preserve">  (הקיפו)</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א. קצת יותר חזק</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ב. חזק פי עשרה בעוצמה הפיזיקלית</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ג. חזק פי שניים בדיוק</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ד. אין שינוי</w:t>
      </w:r>
    </w:p>
    <w:p>
      <w:pPr>
        <w:keepNext/>
        <w:bidi w:val="1"/>
        <w:spacing w:after="20" w:before="100"/>
      </w:pPr>
      <w:r>
        <w:rPr>
          <w:rFonts w:ascii="Arial" w:hAnsi="Arial" w:cs="Arial"/>
          <w:b/>
          <w:color w:val="C2417A"/>
          <w:sz w:val="22"/>
          <w:rtl w:val="1"/>
          <w:szCs w:val="22"/>
          <w:bCs/>
        </w:rPr>
        <w:t xml:space="preserve">8. </w:t>
      </w:r>
      <w:r>
        <w:rPr>
          <w:rFonts w:ascii="Arial" w:hAnsi="Arial" w:cs="Arial"/>
          <w:b/>
          <w:sz w:val="22"/>
          <w:rtl w:val="1"/>
          <w:szCs w:val="22"/>
          <w:bCs/>
        </w:rPr>
        <w:t>מהו סימן אזהרה לפגיעה בשמיעה?</w:t>
      </w:r>
      <w:r>
        <w:rPr>
          <w:rFonts w:ascii="Arial" w:hAnsi="Arial" w:cs="Arial"/>
          <w:b w:val="0"/>
          <w:color w:val="7A7392"/>
          <w:sz w:val="17"/>
          <w:rtl w:val="1"/>
          <w:szCs w:val="17"/>
        </w:rPr>
        <w:t xml:space="preserve">  (הקיפו)</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א. כאב רגליים</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ב. צפצוף באוזניים אחרי הופעה</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ג. צמא</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ד. עייפות בעיניים</w:t>
      </w:r>
    </w:p>
    <w:p>
      <w:pPr>
        <w:keepNext/>
        <w:bidi w:val="1"/>
        <w:spacing w:after="20" w:before="100"/>
      </w:pPr>
      <w:r>
        <w:rPr>
          <w:rFonts w:ascii="Arial" w:hAnsi="Arial" w:cs="Arial"/>
          <w:b/>
          <w:color w:val="C2417A"/>
          <w:sz w:val="22"/>
          <w:rtl w:val="1"/>
          <w:szCs w:val="22"/>
          <w:bCs/>
        </w:rPr>
        <w:t xml:space="preserve">9. </w:t>
      </w:r>
      <w:r>
        <w:rPr>
          <w:rFonts w:ascii="Arial" w:hAnsi="Arial" w:cs="Arial"/>
          <w:b/>
          <w:sz w:val="22"/>
          <w:rtl w:val="1"/>
          <w:szCs w:val="22"/>
          <w:bCs/>
        </w:rPr>
        <w:t>מה ראתה טל שגרם לה לשים אטמים?</w:t>
      </w:r>
      <w:r>
        <w:rPr>
          <w:rFonts w:ascii="Arial" w:hAnsi="Arial" w:cs="Arial"/>
          <w:b w:val="0"/>
          <w:color w:val="7A7392"/>
          <w:sz w:val="17"/>
          <w:rtl w:val="1"/>
          <w:szCs w:val="17"/>
        </w:rPr>
        <w:t xml:space="preserve">  (הקיפו)</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א. שההורים מבקשים</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ב. שגם הנגנים על הבמה משתמשים בהם</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ג. שזה זול</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ד. שזה אופנתי</w:t>
      </w:r>
    </w:p>
    <w:p>
      <w:pPr>
        <w:pStyle w:val="Heading2"/>
        <w:bidi w:val="1"/>
      </w:pPr>
      <w:r>
        <w:rPr>
          <w:rFonts w:ascii="Arial" w:hAnsi="Arial" w:cs="Arial"/>
          <w:b/>
          <w:color w:val="2B8F86"/>
          <w:sz w:val="30"/>
          <w:rtl w:val="1"/>
          <w:szCs w:val="30"/>
          <w:bCs/>
        </w:rPr>
        <w:t>חלק ג׳: העמדה שלי</w:t>
      </w:r>
    </w:p>
    <w:p>
      <w:pPr>
        <w:keepNext/>
        <w:bidi w:val="1"/>
        <w:spacing w:after="20" w:before="100"/>
      </w:pPr>
      <w:r>
        <w:rPr>
          <w:rFonts w:ascii="Arial" w:hAnsi="Arial" w:cs="Arial"/>
          <w:b/>
          <w:color w:val="C2417A"/>
          <w:sz w:val="22"/>
          <w:rtl w:val="1"/>
          <w:szCs w:val="22"/>
          <w:bCs/>
        </w:rPr>
        <w:t xml:space="preserve">10. </w:t>
      </w:r>
      <w:r>
        <w:rPr>
          <w:rFonts w:ascii="Arial" w:hAnsi="Arial" w:cs="Arial"/>
          <w:b/>
          <w:sz w:val="22"/>
          <w:rtl w:val="1"/>
          <w:szCs w:val="22"/>
          <w:bCs/>
        </w:rPr>
        <w:t>יש הטוענים שמארגני הופעות צריכים להגביל בחוק את עוצמת הקול ולחלק אטמי אוזניים בחינם, ויש הטוענים שזו אחריות אישית של כל צופה. באיזו עמדה אתם תומכים? נמקו, והסתמכו על פרט אחד לפחות מן הטקסט או מניסיונכם.</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(תזכורת לכתיבת תשובה מלאה: הצהרת עמדה ברורה + נימוק הגיוני + הוכחה או דוגמה)</w:t>
            </w:r>
          </w:p>
        </w:tc>
      </w:tr>
    </w:tbl>
    <w:p>
      <w:pPr>
        <w:bidi w:val="1"/>
        <w:spacing w:after="40" w:before="0"/>
      </w:pPr>
    </w:p>
    <w:p>
      <w:pPr>
        <w:bidi w:val="1"/>
        <w:spacing w:after="40" w:before="0"/>
      </w:pPr>
      <w:r>
        <w:rPr>
          <w:rFonts w:ascii="Arial" w:hAnsi="Arial" w:cs="Arial"/>
          <w:b w:val="0"/>
          <w:sz w:val="20"/>
          <w:rtl w:val="1"/>
          <w:szCs w:val="20"/>
        </w:rPr>
        <w:t>אני חושב/ת ש ________________________________________________</w:t>
      </w:r>
    </w:p>
    <w:p>
      <w:pPr>
        <w:bidi w:val="1"/>
        <w:spacing w:after="40" w:before="0"/>
      </w:pPr>
      <w:r>
        <w:rPr>
          <w:rFonts w:ascii="Arial" w:hAnsi="Arial" w:cs="Arial"/>
          <w:b w:val="0"/>
          <w:sz w:val="20"/>
          <w:rtl w:val="1"/>
          <w:szCs w:val="20"/>
        </w:rPr>
        <w:t>הסיבה היא ___________________________________________________</w:t>
      </w:r>
    </w:p>
    <w:p>
      <w:pPr>
        <w:bidi w:val="1"/>
        <w:spacing w:after="40" w:before="0"/>
      </w:pPr>
      <w:r>
        <w:rPr>
          <w:rFonts w:ascii="Arial" w:hAnsi="Arial" w:cs="Arial"/>
          <w:b w:val="0"/>
          <w:sz w:val="20"/>
          <w:rtl w:val="1"/>
          <w:szCs w:val="20"/>
        </w:rPr>
        <w:t>למשל, בטקסט כתוב 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pStyle w:val="Heading2"/>
        <w:bidi w:val="1"/>
      </w:pPr>
      <w:r>
        <w:rPr>
          <w:rFonts w:ascii="Arial" w:hAnsi="Arial" w:cs="Arial"/>
          <w:b/>
          <w:color w:val="2B8F86"/>
          <w:sz w:val="30"/>
          <w:rtl w:val="1"/>
          <w:szCs w:val="30"/>
          <w:bCs/>
        </w:rPr>
        <w:t>🎟️ כרטיס יציאה</w:t>
      </w: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FFF"/>
          </w:tcPr>
          <w:p>
            <w:pPr>
              <w:bidi w:val="1"/>
            </w:pPr>
            <w:r>
              <w:rPr>
                <w:rFonts w:ascii="Arial" w:hAnsi="Arial" w:cs="Arial"/>
                <w:b w:val="0"/>
                <w:sz w:val="22"/>
                <w:rtl w:val="1"/>
                <w:szCs w:val="22"/>
              </w:rPr>
              <w:t xml:space="preserve">1. מילה חדשה שלמדתי: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 xml:space="preserve">2. מילה שעדיין קשה לי: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איך הרגשתי בתרגול?   ☐ 😀   ☐ 🙂   ☐ 😐   ☐ 😟</w:t>
            </w:r>
          </w:p>
        </w:tc>
      </w:tr>
    </w:tbl>
    <w:p>
      <w:pPr>
        <w:bidi w:val="1"/>
        <w:spacing w:after="40" w:before="0"/>
      </w:pPr>
    </w:p>
    <w:sectPr w:rsidR="00FC693F" w:rsidRPr="0006063C" w:rsidSect="00034616">
      <w:footerReference w:type="default" r:id="rId9"/>
      <w:pgSz w:w="12240" w:h="15840"/>
      <w:pgMar w:top="794" w:right="907" w:bottom="794" w:left="907"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val="1"/>
      <w:jc w:val="center"/>
    </w:pPr>
    <w:r>
      <w:drawing>
        <wp:inline xmlns:a="http://schemas.openxmlformats.org/drawingml/2006/main" xmlns:pic="http://schemas.openxmlformats.org/drawingml/2006/picture">
          <wp:extent cx="251999" cy="251999"/>
          <wp:docPr id="1" name="Picture 1"/>
          <wp:cNvGraphicFramePr>
            <a:graphicFrameLocks noChangeAspect="1"/>
          </wp:cNvGraphicFramePr>
          <a:graphic>
            <a:graphicData uri="http://schemas.openxmlformats.org/drawingml/2006/picture">
              <pic:pic>
                <pic:nvPicPr>
                  <pic:cNvPr id="0" name="logo_small.png"/>
                  <pic:cNvPicPr/>
                </pic:nvPicPr>
                <pic:blipFill>
                  <a:blip r:embed="rId1"/>
                  <a:stretch>
                    <a:fillRect/>
                  </a:stretch>
                </pic:blipFill>
                <pic:spPr>
                  <a:xfrm>
                    <a:off x="0" y="0"/>
                    <a:ext cx="251999" cy="251999"/>
                  </a:xfrm>
                  <a:prstGeom prst="rect"/>
                </pic:spPr>
              </pic:pic>
            </a:graphicData>
          </a:graphic>
        </wp:inline>
      </w:drawing>
    </w:r>
    <w:r>
      <w:rPr>
        <w:rFonts w:ascii="Arial" w:hAnsi="Arial" w:cs="Arial"/>
        <w:b w:val="0"/>
        <w:color w:val="5D5675"/>
        <w:sz w:val="16"/>
        <w:rtl w:val="1"/>
        <w:szCs w:val="16"/>
      </w:rPr>
      <w:t xml:space="preserve">  יצרה: רוית ראש בן ישי · הבס בחזה, הצפצוף באוזן · עולים</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sz w:val="22"/>
      <w:lang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הבס בחזה, הצפצוף באוזן – עולים</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